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MEET &amp; GREET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Meet &amp; Greet ist eine einzigartige Gelegenheit, die Künstler nach der Vorstellung persönlich in einer freundlichen, entspannten Atmosphäre zu treffen.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Veranstaltung findet nach der Vorstellung in einem speziell eingerichteten Bereich im Foyer statt, wo wir für Ihren Komfort und Ihre Privatsphäre sorgen.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Ein professioneller Fotograf wird während des Treffens anwesend sein – Sie erhalten Zugang zu offiziellen Fotos, die die Magie des Abends festhalten.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Jeder Gutscheininhaber hat außerdem Anspruch auf ein Geschenkheft, das vor oder nach der Veranstaltung am Merchandise-Stand eingelöst werden kann.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TEILNAHMEBEDINGUNGEN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Meet &amp; Greet ist nur mit einem speziellen Gutschein verfügbar.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Ein Gutschein pro Teilnehmer.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 Gutschein ist kein Eintrittsticket und berechtigt nicht zum Zugang zum Zuschauerraum.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Für die Teilnahme ist ein gültiges Ballettticket erforderlich.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 Gutschein ist nur für das angegebene Datum und die angegebene Uhrzeit gültig.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Der Gutschein ist nicht erstattungsfähig oder umtauschbar. Bei Verspätung oder Nichterscheinen gilt er als verwendet.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Die Organisatoren behalten sich das Recht vor, bei Fehlverhalten den Eintritt zu verweigern.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TEILNAHMEREGELN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Zeit und Ort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Meet &amp; Greet beginnt nach der Vorstellung. Ort: Theaterfoyer, im für Meet &amp; Greet vorgesehenen Bereich.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Fotos und Autogramme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Sie können ein Foto mit den Künstlern machen (mit Ihrem eigenen Telefon oder dem offiziellen Fotografen). Autogramme werden nur auf offiziellen Postern oder Souvenirs gegeben, die Sie am Eingang erhalten.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Erfrischungen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Jeder Teilnehmer erhält einen Welcome-Drink. Alkohol wird nur an Gäste ab 18 Jahren ausgeschenkt.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Etikette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Bitte behandeln Sie die Künstler und anderen Gäste mit Respekt. Persönliche Fragen und aufdringliches Verhalten sind untersagt.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Sicherheit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 Meet &amp; Greet-Bereich sind Sicherheits- und medizinisches Personal anwesend. Vielen Dank für Ihren Respekt gegenüber der Kunst. Möge dieses Treffen ein magischer Abschluss eines unvergesslichen Abends sein.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Formatänderungen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Organisatoren behalten sich das Recht vor, Änderungen am Veranstaltungsformat ohne vorherige Ankündigung vorzunehmen.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